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E2227" w14:textId="77777777" w:rsidR="002612C4" w:rsidRDefault="002902CD" w:rsidP="002612C4">
      <w:pPr>
        <w:shd w:val="clear" w:color="auto" w:fill="FAFCFF"/>
        <w:spacing w:after="100" w:afterAutospacing="1" w:line="240" w:lineRule="auto"/>
        <w:jc w:val="center"/>
        <w:rPr>
          <w:rFonts w:ascii="Times New Roman" w:hAnsi="Times New Roman" w:cs="Times New Roman"/>
          <w:b/>
          <w:bCs/>
          <w:color w:val="002060"/>
          <w:sz w:val="24"/>
          <w:szCs w:val="24"/>
        </w:rPr>
      </w:pPr>
      <w:r w:rsidRPr="002902CD">
        <w:rPr>
          <w:rFonts w:ascii="Times New Roman" w:hAnsi="Times New Roman" w:cs="Times New Roman"/>
          <w:b/>
          <w:bCs/>
          <w:color w:val="002060"/>
          <w:sz w:val="24"/>
          <w:szCs w:val="24"/>
        </w:rPr>
        <w:t>Консультация на тему «Развитие связной речи дошкольников»</w:t>
      </w:r>
    </w:p>
    <w:p w14:paraId="0CFD325A" w14:textId="68746B10" w:rsidR="002612C4" w:rsidRDefault="002612C4" w:rsidP="002612C4">
      <w:pPr>
        <w:shd w:val="clear" w:color="auto" w:fill="FAFCFF"/>
        <w:spacing w:after="0" w:line="240" w:lineRule="auto"/>
        <w:jc w:val="both"/>
        <w:rPr>
          <w:rFonts w:ascii="Times New Roman" w:hAnsi="Times New Roman" w:cs="Times New Roman"/>
          <w:sz w:val="24"/>
          <w:szCs w:val="24"/>
        </w:rPr>
      </w:pPr>
      <w:r>
        <w:rPr>
          <w:rStyle w:val="c2"/>
          <w:rFonts w:ascii="Times New Roman" w:hAnsi="Times New Roman" w:cs="Times New Roman"/>
          <w:color w:val="000000"/>
          <w:sz w:val="24"/>
          <w:szCs w:val="24"/>
        </w:rPr>
        <w:t xml:space="preserve">    </w:t>
      </w:r>
      <w:r w:rsidRPr="002612C4">
        <w:rPr>
          <w:rStyle w:val="c2"/>
          <w:rFonts w:ascii="Times New Roman" w:hAnsi="Times New Roman" w:cs="Times New Roman"/>
          <w:color w:val="000000"/>
          <w:sz w:val="24"/>
          <w:szCs w:val="24"/>
        </w:rPr>
        <w:t>Формирование связной речи является одной из важнейших задач работы с дошкольниками.</w:t>
      </w:r>
      <w:r>
        <w:rPr>
          <w:rStyle w:val="c2"/>
          <w:rFonts w:ascii="Times New Roman" w:hAnsi="Times New Roman" w:cs="Times New Roman"/>
          <w:color w:val="000000"/>
          <w:sz w:val="24"/>
          <w:szCs w:val="24"/>
        </w:rPr>
        <w:t xml:space="preserve"> </w:t>
      </w:r>
      <w:r w:rsidRPr="002612C4">
        <w:rPr>
          <w:rStyle w:val="c2"/>
          <w:rFonts w:ascii="Times New Roman" w:hAnsi="Times New Roman" w:cs="Times New Roman"/>
          <w:color w:val="000000"/>
          <w:sz w:val="24"/>
          <w:szCs w:val="24"/>
        </w:rPr>
        <w:t>Успешность обучения детей в школе во многом зависит от уровня овладения им связной речью. Восприятие и воспроизведение текстовых учебных материалов, умение давать развёрнутые ответы на вопросы, самостоятельно излагать свои суждения – все эти и другие учебные действия требуют достаточного уровня развития связной речи. Умение рассказывать помогает ребёнку быть общительным, преодолевать молчаливость и застенчивость, развивает уверенность в своих силах.</w:t>
      </w:r>
    </w:p>
    <w:p w14:paraId="18A88B36" w14:textId="43EADF89" w:rsidR="002902CD" w:rsidRPr="002902CD" w:rsidRDefault="002612C4" w:rsidP="002612C4">
      <w:pPr>
        <w:shd w:val="clear" w:color="auto" w:fill="FAFCFF"/>
        <w:spacing w:after="0" w:line="240" w:lineRule="auto"/>
        <w:jc w:val="both"/>
        <w:rPr>
          <w:rFonts w:ascii="Times New Roman" w:eastAsia="Times New Roman" w:hAnsi="Times New Roman" w:cs="Times New Roman"/>
          <w:color w:val="617381"/>
          <w:sz w:val="24"/>
          <w:szCs w:val="24"/>
          <w:lang w:eastAsia="ru-RU"/>
        </w:rPr>
      </w:pPr>
      <w:r>
        <w:rPr>
          <w:rFonts w:ascii="Times New Roman" w:hAnsi="Times New Roman" w:cs="Times New Roman"/>
          <w:sz w:val="24"/>
          <w:szCs w:val="24"/>
        </w:rPr>
        <w:t xml:space="preserve">    </w:t>
      </w:r>
      <w:r w:rsidR="002902CD" w:rsidRPr="002902CD">
        <w:rPr>
          <w:rFonts w:ascii="Times New Roman" w:hAnsi="Times New Roman" w:cs="Times New Roman"/>
          <w:sz w:val="24"/>
          <w:szCs w:val="24"/>
        </w:rPr>
        <w:t>Связная речь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r w:rsidR="002902CD">
        <w:rPr>
          <w:rFonts w:ascii="Times New Roman" w:hAnsi="Times New Roman" w:cs="Times New Roman"/>
          <w:sz w:val="24"/>
          <w:szCs w:val="24"/>
        </w:rPr>
        <w:t>.</w:t>
      </w:r>
    </w:p>
    <w:p w14:paraId="7B466392" w14:textId="77777777" w:rsidR="002902CD" w:rsidRDefault="002902CD" w:rsidP="002902CD">
      <w:pPr>
        <w:spacing w:after="0" w:line="240" w:lineRule="auto"/>
        <w:jc w:val="both"/>
        <w:rPr>
          <w:rFonts w:ascii="Times New Roman" w:hAnsi="Times New Roman" w:cs="Times New Roman"/>
          <w:sz w:val="24"/>
          <w:szCs w:val="24"/>
        </w:rPr>
      </w:pPr>
      <w:r w:rsidRPr="002902CD">
        <w:rPr>
          <w:rFonts w:ascii="Times New Roman" w:hAnsi="Times New Roman" w:cs="Times New Roman"/>
          <w:sz w:val="24"/>
          <w:szCs w:val="24"/>
        </w:rPr>
        <w:t xml:space="preserve">Связная речь имеет две формы: </w:t>
      </w:r>
    </w:p>
    <w:p w14:paraId="43152DC0" w14:textId="77777777" w:rsidR="002902CD" w:rsidRDefault="002902CD" w:rsidP="002902CD">
      <w:pPr>
        <w:spacing w:after="0" w:line="240" w:lineRule="auto"/>
        <w:jc w:val="both"/>
        <w:rPr>
          <w:rFonts w:ascii="Times New Roman" w:hAnsi="Times New Roman" w:cs="Times New Roman"/>
          <w:sz w:val="24"/>
          <w:szCs w:val="24"/>
        </w:rPr>
      </w:pPr>
      <w:r w:rsidRPr="002902CD">
        <w:rPr>
          <w:rFonts w:ascii="Times New Roman" w:hAnsi="Times New Roman" w:cs="Times New Roman"/>
          <w:sz w:val="24"/>
          <w:szCs w:val="24"/>
        </w:rPr>
        <w:sym w:font="Symbol" w:char="F0B7"/>
      </w:r>
      <w:r w:rsidRPr="002902CD">
        <w:rPr>
          <w:rFonts w:ascii="Times New Roman" w:hAnsi="Times New Roman" w:cs="Times New Roman"/>
          <w:sz w:val="24"/>
          <w:szCs w:val="24"/>
        </w:rPr>
        <w:t xml:space="preserve"> диалогическую (разговор между двумя или несколькими людьми) </w:t>
      </w:r>
    </w:p>
    <w:p w14:paraId="5AAF538A" w14:textId="77777777" w:rsidR="002902CD" w:rsidRDefault="002902CD" w:rsidP="002902CD">
      <w:pPr>
        <w:spacing w:after="0" w:line="240" w:lineRule="auto"/>
        <w:jc w:val="both"/>
        <w:rPr>
          <w:rFonts w:ascii="Times New Roman" w:hAnsi="Times New Roman" w:cs="Times New Roman"/>
          <w:sz w:val="24"/>
          <w:szCs w:val="24"/>
        </w:rPr>
      </w:pPr>
      <w:r w:rsidRPr="002902CD">
        <w:rPr>
          <w:rFonts w:ascii="Times New Roman" w:hAnsi="Times New Roman" w:cs="Times New Roman"/>
          <w:sz w:val="24"/>
          <w:szCs w:val="24"/>
        </w:rPr>
        <w:sym w:font="Symbol" w:char="F0B7"/>
      </w:r>
      <w:r w:rsidRPr="002902CD">
        <w:rPr>
          <w:rFonts w:ascii="Times New Roman" w:hAnsi="Times New Roman" w:cs="Times New Roman"/>
          <w:sz w:val="24"/>
          <w:szCs w:val="24"/>
        </w:rPr>
        <w:t xml:space="preserve"> монологическую</w:t>
      </w:r>
      <w:r>
        <w:rPr>
          <w:rFonts w:ascii="Times New Roman" w:hAnsi="Times New Roman" w:cs="Times New Roman"/>
          <w:sz w:val="24"/>
          <w:szCs w:val="24"/>
        </w:rPr>
        <w:t xml:space="preserve"> </w:t>
      </w:r>
      <w:r w:rsidRPr="002902CD">
        <w:rPr>
          <w:rFonts w:ascii="Times New Roman" w:hAnsi="Times New Roman" w:cs="Times New Roman"/>
          <w:sz w:val="24"/>
          <w:szCs w:val="24"/>
        </w:rPr>
        <w:t xml:space="preserve">(речь одного человека). </w:t>
      </w:r>
    </w:p>
    <w:p w14:paraId="043847BA" w14:textId="06FAB2F0" w:rsidR="002902CD" w:rsidRPr="002902CD" w:rsidRDefault="002902CD" w:rsidP="002902CD">
      <w:pPr>
        <w:spacing w:after="0" w:line="240" w:lineRule="auto"/>
        <w:jc w:val="both"/>
        <w:rPr>
          <w:rFonts w:ascii="Times New Roman" w:hAnsi="Times New Roman" w:cs="Times New Roman"/>
          <w:sz w:val="24"/>
          <w:szCs w:val="24"/>
        </w:rPr>
      </w:pPr>
      <w:r w:rsidRPr="002902CD">
        <w:rPr>
          <w:rFonts w:ascii="Times New Roman" w:hAnsi="Times New Roman" w:cs="Times New Roman"/>
          <w:sz w:val="24"/>
          <w:szCs w:val="24"/>
        </w:rPr>
        <w:t xml:space="preserve">Каждая из них имеет свои особенности. Диалогическая речь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 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 Монологическая речь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w:t>
      </w:r>
    </w:p>
    <w:p w14:paraId="087C8D21" w14:textId="24629E6C" w:rsidR="002612C4" w:rsidRPr="002612C4" w:rsidRDefault="002612C4" w:rsidP="002612C4">
      <w:pPr>
        <w:shd w:val="clear" w:color="auto" w:fill="FAFCFF"/>
        <w:spacing w:after="0" w:line="240" w:lineRule="auto"/>
        <w:jc w:val="both"/>
        <w:outlineLvl w:val="1"/>
        <w:rPr>
          <w:rFonts w:ascii="Times New Roman" w:eastAsia="Times New Roman" w:hAnsi="Times New Roman" w:cs="Times New Roman"/>
          <w:b/>
          <w:bCs/>
          <w:color w:val="002060"/>
          <w:sz w:val="24"/>
          <w:szCs w:val="24"/>
          <w:lang w:eastAsia="ru-RU"/>
        </w:rPr>
      </w:pPr>
      <w:r w:rsidRPr="002612C4">
        <w:rPr>
          <w:rFonts w:ascii="Times New Roman" w:eastAsia="Times New Roman" w:hAnsi="Times New Roman" w:cs="Times New Roman"/>
          <w:b/>
          <w:bCs/>
          <w:color w:val="002060"/>
          <w:sz w:val="24"/>
          <w:szCs w:val="24"/>
          <w:lang w:eastAsia="ru-RU"/>
        </w:rPr>
        <w:t>Возрастные критерии развития связной речи у ребенка</w:t>
      </w:r>
      <w:r>
        <w:rPr>
          <w:rFonts w:ascii="Times New Roman" w:eastAsia="Times New Roman" w:hAnsi="Times New Roman" w:cs="Times New Roman"/>
          <w:b/>
          <w:bCs/>
          <w:color w:val="002060"/>
          <w:sz w:val="24"/>
          <w:szCs w:val="24"/>
          <w:lang w:eastAsia="ru-RU"/>
        </w:rPr>
        <w:t>.</w:t>
      </w:r>
    </w:p>
    <w:p w14:paraId="2D3EDA32"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Различные образцы общения и постепенное усложнение деятельности дошкольника помогают развитию его мышления и речи.</w:t>
      </w:r>
    </w:p>
    <w:p w14:paraId="5F457446"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Первые наполненные смыслом слова малыши обычно употребляют на втором году жизни. Постепенно они учатся обозначать ими предмет, не показывая, а называя. Дальше происходит грамматически правильное формирование определений.</w:t>
      </w:r>
    </w:p>
    <w:p w14:paraId="068A7F8B"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У трехлетнего малыша быстро растет словарный запас, активизируется речь, предложения становятся более сложными.</w:t>
      </w:r>
    </w:p>
    <w:p w14:paraId="0A4BB05F" w14:textId="008CF1A2" w:rsidR="002612C4" w:rsidRPr="002612C4" w:rsidRDefault="002612C4" w:rsidP="002612C4">
      <w:pPr>
        <w:shd w:val="clear" w:color="auto" w:fill="FAFCFF"/>
        <w:spacing w:after="0" w:line="240" w:lineRule="auto"/>
        <w:jc w:val="both"/>
        <w:outlineLvl w:val="2"/>
        <w:rPr>
          <w:rFonts w:ascii="Times New Roman" w:eastAsia="Times New Roman" w:hAnsi="Times New Roman" w:cs="Times New Roman"/>
          <w:b/>
          <w:bCs/>
          <w:sz w:val="24"/>
          <w:szCs w:val="24"/>
          <w:lang w:eastAsia="ru-RU"/>
        </w:rPr>
      </w:pPr>
      <w:r w:rsidRPr="002612C4">
        <w:rPr>
          <w:rFonts w:ascii="Times New Roman" w:eastAsia="Times New Roman" w:hAnsi="Times New Roman" w:cs="Times New Roman"/>
          <w:b/>
          <w:bCs/>
          <w:color w:val="002060"/>
          <w:sz w:val="24"/>
          <w:szCs w:val="24"/>
          <w:lang w:eastAsia="ru-RU"/>
        </w:rPr>
        <w:t>Связанная диалогическая речь</w:t>
      </w:r>
      <w:r>
        <w:rPr>
          <w:rFonts w:ascii="Times New Roman" w:eastAsia="Times New Roman" w:hAnsi="Times New Roman" w:cs="Times New Roman"/>
          <w:b/>
          <w:bCs/>
          <w:color w:val="002060"/>
          <w:sz w:val="24"/>
          <w:szCs w:val="24"/>
          <w:lang w:eastAsia="ru-RU"/>
        </w:rPr>
        <w:t>.</w:t>
      </w:r>
    </w:p>
    <w:p w14:paraId="14B9DAD2"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Для формирования совместных предметных действий ребенок использует первый тип речи — диалог (он больше связан с практическими видами деятельности).</w:t>
      </w:r>
    </w:p>
    <w:p w14:paraId="390C6782"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До трех лет детей необходимо научить озвучивать свои просьбы и желания (например: «дай», «хочу», «иди»), давать ответы на простейшие вопросы («кто это?», «какой он?» и пр.). Постепенно подводить к проявлению речевой инициативы (задать вопрос, обратиться к другому человеку).</w:t>
      </w:r>
    </w:p>
    <w:p w14:paraId="2BEBA910"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В возрасте от 3 до 4 лет ребенка нужно побуждать легко вступать в общение со сверстниками, взрослыми; выражать просьбы предложениями; отвечать на вопрос фразами, а не одним-двумя словами.</w:t>
      </w:r>
    </w:p>
    <w:p w14:paraId="0AC1A58E"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Малыша стоит подводить к тому, чтобы он хотел выполнять простые правила этикета (здороваться, благодарить), делиться впечатлениями (чем занимался, в какие игры играл); поощрять желание интересоваться жизнью вокруг и задавать вопросы.</w:t>
      </w:r>
    </w:p>
    <w:p w14:paraId="41F8EACA"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На пятом году жизни детей приучают свободно контактировать с окружающими разного возраста, задавать вопросы и отвечать на них. Также нужно поддерживать стремление делиться личными наблюдениями, переживаниями. Здесь уже важнее качество ответов, умение отвечать в соответствии со смыслом вопроса.</w:t>
      </w:r>
    </w:p>
    <w:p w14:paraId="055415B0"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Стоит постепенно вовлекать ребенка в общие беседы, где нужно уметь выслушивать других и выражать собственные мысли по просьбе либо по очереди. То есть происходит формирование навыков культурного общения.</w:t>
      </w:r>
    </w:p>
    <w:p w14:paraId="05D0AD4D"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lastRenderedPageBreak/>
        <w:t>В старшем дошкольном возрасте проводятся различные виды познавательно-образовательных мероприятий (игры, занятия, наблюдения, экскурсии), которые помогают совершенствовать полученные ранее умения и навыки, закрепляя и расширяя знания.</w:t>
      </w:r>
    </w:p>
    <w:p w14:paraId="31950478" w14:textId="66AEC321" w:rsidR="002612C4" w:rsidRPr="002612C4" w:rsidRDefault="002612C4" w:rsidP="002612C4">
      <w:pPr>
        <w:shd w:val="clear" w:color="auto" w:fill="FAFCFF"/>
        <w:spacing w:after="0" w:line="240" w:lineRule="auto"/>
        <w:jc w:val="both"/>
        <w:outlineLvl w:val="2"/>
        <w:rPr>
          <w:rFonts w:ascii="Times New Roman" w:eastAsia="Times New Roman" w:hAnsi="Times New Roman" w:cs="Times New Roman"/>
          <w:b/>
          <w:bCs/>
          <w:color w:val="002060"/>
          <w:sz w:val="24"/>
          <w:szCs w:val="24"/>
          <w:lang w:eastAsia="ru-RU"/>
        </w:rPr>
      </w:pPr>
      <w:r w:rsidRPr="002612C4">
        <w:rPr>
          <w:rFonts w:ascii="Times New Roman" w:eastAsia="Times New Roman" w:hAnsi="Times New Roman" w:cs="Times New Roman"/>
          <w:b/>
          <w:bCs/>
          <w:color w:val="002060"/>
          <w:sz w:val="24"/>
          <w:szCs w:val="24"/>
          <w:lang w:eastAsia="ru-RU"/>
        </w:rPr>
        <w:t>Связанная монологическая речь</w:t>
      </w:r>
      <w:r>
        <w:rPr>
          <w:rFonts w:ascii="Times New Roman" w:eastAsia="Times New Roman" w:hAnsi="Times New Roman" w:cs="Times New Roman"/>
          <w:b/>
          <w:bCs/>
          <w:color w:val="002060"/>
          <w:sz w:val="24"/>
          <w:szCs w:val="24"/>
          <w:lang w:eastAsia="ru-RU"/>
        </w:rPr>
        <w:t>.</w:t>
      </w:r>
    </w:p>
    <w:p w14:paraId="3CD92A7D"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Параллельно с диалогической речью происходит последовательное обучение детей монологу. В разном возрасте он занимает определенное место:</w:t>
      </w:r>
    </w:p>
    <w:p w14:paraId="723FCE68"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До 3 лет закладываются предпосылки к появлению монологического вида речи.</w:t>
      </w:r>
    </w:p>
    <w:p w14:paraId="14DE532F"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Трехлетних малышей учат слышать и воспринимать короткие, понятные по смыслу истории, сказки. Предлагают повторить отдельные словосочетания, кратко воспроизвести события, глядя на иллюстрацию.</w:t>
      </w:r>
    </w:p>
    <w:p w14:paraId="3029FF07"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Целенаправленно развивать монологическую речь необходимо </w:t>
      </w:r>
      <w:r w:rsidRPr="002612C4">
        <w:rPr>
          <w:rFonts w:ascii="Times New Roman" w:eastAsia="Times New Roman" w:hAnsi="Times New Roman" w:cs="Times New Roman"/>
          <w:b/>
          <w:bCs/>
          <w:sz w:val="24"/>
          <w:szCs w:val="24"/>
          <w:lang w:eastAsia="ru-RU"/>
        </w:rPr>
        <w:t>с 4 лет</w:t>
      </w:r>
      <w:r w:rsidRPr="002612C4">
        <w:rPr>
          <w:rFonts w:ascii="Times New Roman" w:eastAsia="Times New Roman" w:hAnsi="Times New Roman" w:cs="Times New Roman"/>
          <w:sz w:val="24"/>
          <w:szCs w:val="24"/>
          <w:lang w:eastAsia="ru-RU"/>
        </w:rPr>
        <w:t>. Детям предлагают описать игрушку, рассказать знакомый сюжет, используя личный опыт. Подсказки типа: «Жили-были…», «…и пошли они…», «встретил он…» — дают возможность малышу составлять связанные повествовательные высказывания, которые со временем усложняются и увеличиваются в объеме. Специально смоделированные ситуации, индивидуальное общение помогают самостоятельно рассказывать о своих игрушках, произошедших событиях и пр.</w:t>
      </w:r>
    </w:p>
    <w:p w14:paraId="562977EC"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С четырехлетнего возраста дети пересказывают не только часто слышимые истории (сказки, рассказы), но и новые, вновь прочитанные сюжеты. Описательные рассказы становятся подробными, структурированными, с элементами особых форм повествования. Например, «однажды…» или «в один прекрасный день…».</w:t>
      </w:r>
    </w:p>
    <w:p w14:paraId="0FEA8469" w14:textId="77777777"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sidRPr="002612C4">
        <w:rPr>
          <w:rFonts w:ascii="Times New Roman" w:eastAsia="Times New Roman" w:hAnsi="Times New Roman" w:cs="Times New Roman"/>
          <w:sz w:val="24"/>
          <w:szCs w:val="24"/>
          <w:lang w:eastAsia="ru-RU"/>
        </w:rPr>
        <w:t>Взрослые помогают начать повествование, предлагают подробнее описать персонаж, место действия и т. д. Серия картинок может стать хорошим подспорьем для создания связного, структурированного рассказа. При этом в 5-6 лет дошкольники уже могут оперировать такими фразами, как «в то время, как…», «и вот, после этого…».</w:t>
      </w:r>
    </w:p>
    <w:p w14:paraId="32E6644C" w14:textId="2F91E078" w:rsidR="002612C4" w:rsidRPr="002612C4" w:rsidRDefault="002612C4" w:rsidP="002612C4">
      <w:pPr>
        <w:shd w:val="clear" w:color="auto" w:fill="FAFC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12C4">
        <w:rPr>
          <w:rFonts w:ascii="Times New Roman" w:eastAsia="Times New Roman" w:hAnsi="Times New Roman" w:cs="Times New Roman"/>
          <w:sz w:val="24"/>
          <w:szCs w:val="24"/>
          <w:lang w:eastAsia="ru-RU"/>
        </w:rPr>
        <w:t>При систематических занятиях дети быстро учатся не только составлять повествовательно-описательные сюжеты, используя картинки (игрушки), но и обходится без наглядных материалов.</w:t>
      </w:r>
    </w:p>
    <w:p w14:paraId="4BA27B45" w14:textId="45BB4950" w:rsidR="002612C4" w:rsidRPr="002612C4" w:rsidRDefault="002612C4" w:rsidP="002612C4">
      <w:pPr>
        <w:shd w:val="clear" w:color="auto" w:fill="FAFCFF"/>
        <w:spacing w:after="0" w:line="240" w:lineRule="auto"/>
        <w:jc w:val="both"/>
        <w:rPr>
          <w:rFonts w:ascii="Times New Roman" w:eastAsia="Times New Roman" w:hAnsi="Times New Roman" w:cs="Times New Roman"/>
          <w:color w:val="617381"/>
          <w:sz w:val="24"/>
          <w:szCs w:val="24"/>
          <w:lang w:eastAsia="ru-RU"/>
        </w:rPr>
      </w:pPr>
      <w:r>
        <w:rPr>
          <w:rFonts w:ascii="Times New Roman" w:eastAsia="Times New Roman" w:hAnsi="Times New Roman" w:cs="Times New Roman"/>
          <w:sz w:val="24"/>
          <w:szCs w:val="24"/>
          <w:lang w:eastAsia="ru-RU"/>
        </w:rPr>
        <w:t xml:space="preserve">    </w:t>
      </w:r>
      <w:r w:rsidRPr="002612C4">
        <w:rPr>
          <w:rFonts w:ascii="Times New Roman" w:eastAsia="Times New Roman" w:hAnsi="Times New Roman" w:cs="Times New Roman"/>
          <w:sz w:val="24"/>
          <w:szCs w:val="24"/>
          <w:lang w:eastAsia="ru-RU"/>
        </w:rPr>
        <w:t>В развитии связанной монологической речи важнейший фактор — обучение, в диалогической — непосредственное взаимодействие двух или нескольких человек. И здесь основные методы — бытовое общение, игровые действия, выполнение заданий, совместная деятельность. Только кропотливая, ежедневная работа взрослых дает отличный результат в процессе развития связной речи малышей</w:t>
      </w:r>
      <w:r w:rsidRPr="002612C4">
        <w:rPr>
          <w:rFonts w:ascii="Times New Roman" w:eastAsia="Times New Roman" w:hAnsi="Times New Roman" w:cs="Times New Roman"/>
          <w:color w:val="617381"/>
          <w:sz w:val="24"/>
          <w:szCs w:val="24"/>
          <w:lang w:eastAsia="ru-RU"/>
        </w:rPr>
        <w:t>.</w:t>
      </w:r>
    </w:p>
    <w:p w14:paraId="7BA89157" w14:textId="389D305A" w:rsidR="00431610" w:rsidRPr="00431610" w:rsidRDefault="00431610" w:rsidP="00431610">
      <w:pPr>
        <w:pStyle w:val="c1"/>
        <w:shd w:val="clear" w:color="auto" w:fill="FFFFFF"/>
        <w:spacing w:before="0" w:beforeAutospacing="0" w:after="0" w:afterAutospacing="0"/>
        <w:ind w:right="-1"/>
        <w:jc w:val="both"/>
        <w:rPr>
          <w:color w:val="002060"/>
        </w:rPr>
      </w:pPr>
      <w:r w:rsidRPr="00431610">
        <w:rPr>
          <w:rStyle w:val="c5"/>
          <w:b/>
          <w:bCs/>
          <w:color w:val="002060"/>
        </w:rPr>
        <w:t>Приёмы работы по формированию связной речи.</w:t>
      </w:r>
    </w:p>
    <w:p w14:paraId="7F6874BC" w14:textId="248E7099" w:rsidR="00431610" w:rsidRDefault="00431610" w:rsidP="00431610">
      <w:pPr>
        <w:pStyle w:val="c1"/>
        <w:shd w:val="clear" w:color="auto" w:fill="FFFFFF"/>
        <w:spacing w:before="0" w:beforeAutospacing="0" w:after="0" w:afterAutospacing="0"/>
        <w:ind w:right="-1"/>
        <w:jc w:val="both"/>
        <w:rPr>
          <w:rStyle w:val="c2"/>
          <w:color w:val="000000"/>
        </w:rPr>
      </w:pPr>
      <w:r w:rsidRPr="00431610">
        <w:rPr>
          <w:rStyle w:val="c7"/>
          <w:b/>
          <w:bCs/>
          <w:color w:val="002060"/>
        </w:rPr>
        <w:t> 1. Беседа с ребёнком с использованием красочных картинок, выразительной интонации, мимики, жестов.</w:t>
      </w:r>
      <w:r w:rsidRPr="00431610">
        <w:rPr>
          <w:rStyle w:val="c2"/>
          <w:color w:val="002060"/>
        </w:rPr>
        <w:t> </w:t>
      </w:r>
      <w:r w:rsidRPr="00431610">
        <w:rPr>
          <w:rStyle w:val="c2"/>
          <w:color w:val="000000"/>
        </w:rPr>
        <w:t>Например</w:t>
      </w:r>
      <w:r w:rsidR="002612C4">
        <w:rPr>
          <w:rStyle w:val="c2"/>
          <w:color w:val="000000"/>
        </w:rPr>
        <w:t>:</w:t>
      </w:r>
      <w:r w:rsidRPr="00431610">
        <w:rPr>
          <w:rStyle w:val="c2"/>
          <w:color w:val="000000"/>
        </w:rPr>
        <w:t xml:space="preserve"> беседа по картинке к сказке «Колобок».</w:t>
      </w:r>
    </w:p>
    <w:p w14:paraId="0C521E72" w14:textId="67F5989B" w:rsidR="00431610" w:rsidRPr="00431610" w:rsidRDefault="00431610" w:rsidP="00431610">
      <w:pPr>
        <w:pStyle w:val="c1"/>
        <w:shd w:val="clear" w:color="auto" w:fill="FFFFFF"/>
        <w:spacing w:before="0" w:beforeAutospacing="0" w:after="0" w:afterAutospacing="0"/>
        <w:ind w:right="-1"/>
        <w:jc w:val="both"/>
        <w:rPr>
          <w:color w:val="002060"/>
        </w:rPr>
      </w:pPr>
      <w:r w:rsidRPr="00431610">
        <w:rPr>
          <w:rStyle w:val="c5"/>
          <w:b/>
          <w:bCs/>
          <w:color w:val="002060"/>
        </w:rPr>
        <w:t>2. Чтение рассказов или сказок.</w:t>
      </w:r>
    </w:p>
    <w:p w14:paraId="4566C13F"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xml:space="preserve">Взрослый может задать вопросы по содержанию рассказа для выяснения понимания ребёнком причинно-следственных связей (Почему медведи разозлились?  Правильно </w:t>
      </w:r>
      <w:proofErr w:type="gramStart"/>
      <w:r w:rsidRPr="00431610">
        <w:rPr>
          <w:rStyle w:val="c2"/>
          <w:color w:val="000000"/>
        </w:rPr>
        <w:t>ли  поступила</w:t>
      </w:r>
      <w:proofErr w:type="gramEnd"/>
      <w:r w:rsidRPr="00431610">
        <w:rPr>
          <w:rStyle w:val="c2"/>
          <w:color w:val="000000"/>
        </w:rPr>
        <w:t xml:space="preserve"> Маша? и т.д.) О понимании смысла рассказа свидетельствует также умение пересказать его своими словами.</w:t>
      </w:r>
    </w:p>
    <w:p w14:paraId="121072D1" w14:textId="6F7B7DC3" w:rsidR="00431610" w:rsidRPr="00431610" w:rsidRDefault="00431610" w:rsidP="00431610">
      <w:pPr>
        <w:pStyle w:val="c3"/>
        <w:shd w:val="clear" w:color="auto" w:fill="FFFFFF"/>
        <w:spacing w:before="0" w:beforeAutospacing="0" w:after="0" w:afterAutospacing="0"/>
        <w:ind w:right="-1"/>
        <w:jc w:val="both"/>
        <w:rPr>
          <w:color w:val="002060"/>
        </w:rPr>
      </w:pPr>
      <w:r w:rsidRPr="00431610">
        <w:rPr>
          <w:rStyle w:val="c5"/>
          <w:b/>
          <w:bCs/>
          <w:color w:val="002060"/>
        </w:rPr>
        <w:t>3. Беседа (диалог).</w:t>
      </w:r>
    </w:p>
    <w:p w14:paraId="1C11891B"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xml:space="preserve">Беседовать можно по различным темам: о книгах, фильмах, экскурсиях, а </w:t>
      </w:r>
      <w:proofErr w:type="gramStart"/>
      <w:r w:rsidRPr="00431610">
        <w:rPr>
          <w:rStyle w:val="c2"/>
          <w:color w:val="000000"/>
        </w:rPr>
        <w:t>так же</w:t>
      </w:r>
      <w:proofErr w:type="gramEnd"/>
      <w:r w:rsidRPr="00431610">
        <w:rPr>
          <w:rStyle w:val="c2"/>
          <w:color w:val="000000"/>
        </w:rPr>
        <w:t xml:space="preserve"> это могут быть беседы по картинкам. Ребёнка необходимо научить слушать собеседника не перебивая, следить за ходом его мысли. В беседе вопросы взрослого должны усложняться постепенно, как и ответы детей. Начинаем с конкретных вопросов, на которые можно дать один вариант короткого ответа, постепенно усложняя вопросы, и требуя более развёрнутые ответы. Это делается с целью постепенного и незаметного для ребёнка перехода к монологической речи.</w:t>
      </w:r>
    </w:p>
    <w:p w14:paraId="67C587BB"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Пример «усложнённой» беседы. Картинка «</w:t>
      </w:r>
      <w:proofErr w:type="spellStart"/>
      <w:r w:rsidRPr="00431610">
        <w:rPr>
          <w:rStyle w:val="c2"/>
          <w:color w:val="000000"/>
        </w:rPr>
        <w:t>Заюшкина</w:t>
      </w:r>
      <w:proofErr w:type="spellEnd"/>
      <w:r w:rsidRPr="00431610">
        <w:rPr>
          <w:rStyle w:val="c2"/>
          <w:color w:val="000000"/>
        </w:rPr>
        <w:t xml:space="preserve"> избушка»</w:t>
      </w:r>
    </w:p>
    <w:p w14:paraId="1FF4F03F" w14:textId="734E66CE"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 - Каких животных ты видишь на этой картинке?</w:t>
      </w:r>
    </w:p>
    <w:p w14:paraId="12B1562A"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Петуха, зайца и лису.</w:t>
      </w:r>
    </w:p>
    <w:p w14:paraId="3843425B"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Лиса какая?</w:t>
      </w:r>
    </w:p>
    <w:p w14:paraId="07556046"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-Лиса хитрая, злая, рыжая, у нее пушистый хвост.</w:t>
      </w:r>
    </w:p>
    <w:p w14:paraId="715B0E48"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А заяц какой?</w:t>
      </w:r>
    </w:p>
    <w:p w14:paraId="4D3FCA7B"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Заяц добрый, трусливый, хороший, у него длинные уши.</w:t>
      </w:r>
    </w:p>
    <w:p w14:paraId="2347A0EF"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А что ты знаешь о петухе?</w:t>
      </w:r>
    </w:p>
    <w:p w14:paraId="0DF5B8E9"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lastRenderedPageBreak/>
        <w:t>- Петух храбрый, добрый, у него есть клюв и гребешок.</w:t>
      </w:r>
    </w:p>
    <w:p w14:paraId="26C36C15"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Какие ты знаешь сказки про петуха, лису, зайца? и т.п.</w:t>
      </w:r>
    </w:p>
    <w:p w14:paraId="32162644" w14:textId="77777777" w:rsidR="00431610" w:rsidRPr="00431610" w:rsidRDefault="00431610" w:rsidP="00431610">
      <w:pPr>
        <w:pStyle w:val="c1"/>
        <w:shd w:val="clear" w:color="auto" w:fill="FFFFFF"/>
        <w:spacing w:before="0" w:beforeAutospacing="0" w:after="0" w:afterAutospacing="0"/>
        <w:ind w:right="-1"/>
        <w:jc w:val="both"/>
        <w:rPr>
          <w:color w:val="002060"/>
        </w:rPr>
      </w:pPr>
      <w:r w:rsidRPr="00431610">
        <w:rPr>
          <w:rStyle w:val="c5"/>
          <w:b/>
          <w:bCs/>
          <w:color w:val="002060"/>
        </w:rPr>
        <w:t>4. Составление описательного рассказа.</w:t>
      </w:r>
    </w:p>
    <w:p w14:paraId="16C6C0DE"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Ребёнок овладевает первыми навыками связного изложения мыслей «на одну тему», одновременно он усваивает признаки предметов, а, следовательно, расширяется словарный запас.</w:t>
      </w:r>
    </w:p>
    <w:p w14:paraId="61E1C708"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Для обогащения словарного запаса очень важно проводить подготовительную работу к составлению каждого рассказа-описания, напоминая ребёнку о признаках описываемых предметов.</w:t>
      </w:r>
    </w:p>
    <w:p w14:paraId="2D9D7B90"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Сначала описывать единичные предметы, а затем переходить к сравнительным описаниям однородных предметов, учиться сравнивать животных, фрукты, овощи, деревья и т.д.</w:t>
      </w:r>
    </w:p>
    <w:p w14:paraId="346640F2" w14:textId="77777777" w:rsidR="00431610" w:rsidRDefault="00431610" w:rsidP="00431610">
      <w:pPr>
        <w:pStyle w:val="c1"/>
        <w:shd w:val="clear" w:color="auto" w:fill="FFFFFF"/>
        <w:spacing w:before="0" w:beforeAutospacing="0" w:after="0" w:afterAutospacing="0"/>
        <w:ind w:right="-1"/>
        <w:jc w:val="both"/>
        <w:rPr>
          <w:rStyle w:val="c2"/>
          <w:color w:val="000000"/>
        </w:rPr>
      </w:pPr>
      <w:r w:rsidRPr="00431610">
        <w:rPr>
          <w:rStyle w:val="c2"/>
          <w:color w:val="000000"/>
        </w:rPr>
        <w:t>Пример составления описательного рассказа по схеме.</w:t>
      </w:r>
    </w:p>
    <w:p w14:paraId="6A212C93" w14:textId="51D65715" w:rsidR="00431610" w:rsidRPr="00431610" w:rsidRDefault="00431610" w:rsidP="00431610">
      <w:pPr>
        <w:pStyle w:val="c1"/>
        <w:shd w:val="clear" w:color="auto" w:fill="FFFFFF"/>
        <w:spacing w:before="0" w:beforeAutospacing="0" w:after="0" w:afterAutospacing="0"/>
        <w:ind w:right="-1"/>
        <w:jc w:val="both"/>
        <w:rPr>
          <w:color w:val="002060"/>
        </w:rPr>
      </w:pPr>
      <w:r w:rsidRPr="00431610">
        <w:rPr>
          <w:rStyle w:val="c5"/>
          <w:b/>
          <w:bCs/>
          <w:color w:val="002060"/>
        </w:rPr>
        <w:t>5. Составление рассказа по серии сюжетных картинок.</w:t>
      </w:r>
    </w:p>
    <w:p w14:paraId="15B7EB42"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Количество сюжетных картинок в серии постепенно увеличивается, и описание каждой картинки становится более подробным, состоящим из нескольких предложений.</w:t>
      </w:r>
    </w:p>
    <w:p w14:paraId="4BC8ED03"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Примеры серии сюжетных картинок.</w:t>
      </w:r>
    </w:p>
    <w:p w14:paraId="7639621B"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10"/>
          <w:b/>
          <w:bCs/>
          <w:color w:val="002060"/>
        </w:rPr>
        <w:t>6. Составление рассказа по сюжетной картине.</w:t>
      </w:r>
    </w:p>
    <w:p w14:paraId="127593BB"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При составлении рассказа по одной сюжетной картине очень важно, чтобы картина отвечала следующим требованиям:</w:t>
      </w:r>
    </w:p>
    <w:p w14:paraId="43B13264"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она должна быть красочной, интересной и привлекательной для ребёнка;</w:t>
      </w:r>
    </w:p>
    <w:p w14:paraId="7FE70EC6"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сам сюжет должен быть понятен ребенку данного возраста;</w:t>
      </w:r>
    </w:p>
    <w:p w14:paraId="5E2ECA13"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на картине должно быть небольшое число действующих лиц;</w:t>
      </w:r>
    </w:p>
    <w:p w14:paraId="440B1664"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 она не должна быть перегружена различными деталями, не имеющими прямого отношения к ее основному содержанию.</w:t>
      </w:r>
    </w:p>
    <w:p w14:paraId="7866CBD9"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Необходимо предложить ребенку придумать название картины. Ребёнок должен научиться понимать сам смысл изображенного на картине события и определять свое отношение к нему. Предварительно взрослый должен продумать содержание беседы по картине и характер задаваемых ребёнку вопросов.</w:t>
      </w:r>
    </w:p>
    <w:p w14:paraId="1AA735A7" w14:textId="77777777" w:rsidR="00431610" w:rsidRPr="00431610" w:rsidRDefault="00431610" w:rsidP="00431610">
      <w:pPr>
        <w:pStyle w:val="c3"/>
        <w:shd w:val="clear" w:color="auto" w:fill="FFFFFF"/>
        <w:spacing w:before="0" w:beforeAutospacing="0" w:after="0" w:afterAutospacing="0"/>
        <w:ind w:right="-1"/>
        <w:jc w:val="both"/>
        <w:rPr>
          <w:color w:val="002060"/>
        </w:rPr>
      </w:pPr>
      <w:r w:rsidRPr="00431610">
        <w:rPr>
          <w:rStyle w:val="c5"/>
          <w:b/>
          <w:bCs/>
          <w:color w:val="002060"/>
        </w:rPr>
        <w:t>7. Пересказ.</w:t>
      </w:r>
    </w:p>
    <w:p w14:paraId="1BC1F7D9"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В процессе работы над пересказом у ребёнка развиваются и совершенствуются внимание и память, логическое мышление, активный словарь. Ребёнок запоминает грамматически правильные обороты речи, образцы ее построения. Знакомство ребёнка с содержащейся в рассказах и сказках новой для него информацией расширяет круг его общих представлений и способствует совершенствованию его монологической речи в целом.</w:t>
      </w:r>
    </w:p>
    <w:p w14:paraId="7B4E11CD"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При работе над пересказом конкретного текста сначала нужно выразительно прочитать или рассказать ребенку интересный и доступный ему по содержанию рассказ и затем спросить, понравился ли он ему.</w:t>
      </w:r>
    </w:p>
    <w:p w14:paraId="7D0DDABB"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Можно так же задать несколько уточняющих вопросов по содержанию рассказа. Обязательно нужно объяснить ребенку значение незнакомых слов.    Важно обратить внимание на «красивые» обороты речи. Можно рассмотреть иллюстрации. Перед повторным чтением рассказа предложите ребёнку ещё раз внимательно его прослушать и постараться запомнить, а затем пересказать близко к оригиналу.</w:t>
      </w:r>
    </w:p>
    <w:p w14:paraId="178D427B"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Важно упражнять ребёнка и в других видах пересказа:</w:t>
      </w:r>
    </w:p>
    <w:p w14:paraId="213C169E"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 - Выборочный пересказ. Предлагается пересказать не весь рассказ, а лишь определенный его фрагмент.</w:t>
      </w:r>
    </w:p>
    <w:p w14:paraId="193C6C24"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 Краткий пересказ. Предлагается, опустив менее существенные моменты и не исказив при этом общей сути рассказа, правильно передать его основное содержание.</w:t>
      </w:r>
    </w:p>
    <w:p w14:paraId="3E0D5228"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 Творческое рассказывание. Ребенку необходимо дополнить прослушанный рассказ чем-то новым, внести в него что-то свое, проявив при этом элементы фантазии. Чаще всего предлагается придумать к рассказу начало или конец.</w:t>
      </w:r>
    </w:p>
    <w:p w14:paraId="2015A166"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 Пересказ без опоры на наглядность.</w:t>
      </w:r>
    </w:p>
    <w:p w14:paraId="78DD89DD" w14:textId="77777777"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2"/>
          <w:color w:val="000000"/>
        </w:rPr>
        <w:t>При оценке качества детского пересказа важно учитывать следующие критерии:</w:t>
      </w:r>
    </w:p>
    <w:p w14:paraId="65FECBE2"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полноту пересказа;</w:t>
      </w:r>
    </w:p>
    <w:p w14:paraId="7AE08CD1"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последовательность изложения событий, соблюдение причинно-следственных связей;</w:t>
      </w:r>
    </w:p>
    <w:p w14:paraId="13872776"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использование слов и оборотов авторского текста, но не дословный пересказ всего текста (очень важен и пересказ «своими словами», свидетельствующий о его осмысленности);</w:t>
      </w:r>
    </w:p>
    <w:p w14:paraId="4301A552"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t>- характер употребляемых предложений и правильность их построения;</w:t>
      </w:r>
    </w:p>
    <w:p w14:paraId="31301142" w14:textId="77777777" w:rsidR="00431610" w:rsidRPr="00431610" w:rsidRDefault="00431610" w:rsidP="00431610">
      <w:pPr>
        <w:pStyle w:val="c1"/>
        <w:shd w:val="clear" w:color="auto" w:fill="FFFFFF"/>
        <w:spacing w:before="0" w:beforeAutospacing="0" w:after="0" w:afterAutospacing="0"/>
        <w:ind w:right="-1"/>
        <w:jc w:val="both"/>
        <w:rPr>
          <w:color w:val="000000"/>
        </w:rPr>
      </w:pPr>
      <w:r w:rsidRPr="00431610">
        <w:rPr>
          <w:rStyle w:val="c2"/>
          <w:color w:val="000000"/>
        </w:rPr>
        <w:lastRenderedPageBreak/>
        <w:t>- отсутствие длительных пауз, связанных с трудностью подбора слов, построения фраз или самого рассказа.</w:t>
      </w:r>
    </w:p>
    <w:p w14:paraId="1C12DBFB" w14:textId="77777777" w:rsidR="00431610" w:rsidRPr="00431610" w:rsidRDefault="00431610" w:rsidP="00431610">
      <w:pPr>
        <w:pStyle w:val="c3"/>
        <w:shd w:val="clear" w:color="auto" w:fill="FFFFFF"/>
        <w:spacing w:before="0" w:beforeAutospacing="0" w:after="0" w:afterAutospacing="0"/>
        <w:ind w:right="-1"/>
        <w:jc w:val="both"/>
        <w:rPr>
          <w:color w:val="002060"/>
        </w:rPr>
      </w:pPr>
      <w:r w:rsidRPr="00431610">
        <w:rPr>
          <w:rStyle w:val="c5"/>
          <w:b/>
          <w:bCs/>
          <w:color w:val="002060"/>
        </w:rPr>
        <w:t>8. Самостоятельное составление рассказа.</w:t>
      </w:r>
    </w:p>
    <w:p w14:paraId="1A8DFF35" w14:textId="7E76A5E5" w:rsidR="00431610" w:rsidRPr="00431610" w:rsidRDefault="00431610" w:rsidP="00431610">
      <w:pPr>
        <w:pStyle w:val="c3"/>
        <w:shd w:val="clear" w:color="auto" w:fill="FFFFFF"/>
        <w:spacing w:before="0" w:beforeAutospacing="0" w:after="0" w:afterAutospacing="0"/>
        <w:ind w:right="-1"/>
        <w:jc w:val="both"/>
        <w:rPr>
          <w:color w:val="000000"/>
        </w:rPr>
      </w:pPr>
      <w:r w:rsidRPr="00431610">
        <w:rPr>
          <w:rStyle w:val="c4"/>
          <w:color w:val="000000"/>
        </w:rPr>
        <w:t>Переход к самостоятельному составлению рассказов должен быть достаточно хорошо подготовлен всей предшествующей работой, если она проводилась систематически. Чаще всего это бывают рассказы из личного опыта ребёнка. Рассказ из личного опыта требует от ребёнка умения самостоятельно подбирать нужные слова, правильно строить предложения, а также определять и удерживать в памяти всю последовательность событий. Поэтому первые небольшие по объёму самостоятельные рассказы детей обязательно должны быть связаны с наглядной ситуацией. Это «оживит» и дополнит нужный для составления рассказа словарный запас ребёнка, создаст у него соответствующий внутренний настрой и позволит ему легче соблюдать последовательность в описании недавно пережитых им событий.</w:t>
      </w:r>
    </w:p>
    <w:p w14:paraId="74A48D50" w14:textId="77777777" w:rsidR="00431610" w:rsidRDefault="00431610" w:rsidP="00431610">
      <w:pPr>
        <w:pStyle w:val="a3"/>
        <w:shd w:val="clear" w:color="auto" w:fill="FFFFFF"/>
        <w:spacing w:before="0" w:beforeAutospacing="0" w:after="0" w:afterAutospacing="0"/>
        <w:jc w:val="both"/>
        <w:rPr>
          <w:color w:val="000000"/>
        </w:rPr>
      </w:pPr>
    </w:p>
    <w:p w14:paraId="0D0265AB" w14:textId="0BCE7153" w:rsidR="002902CD" w:rsidRPr="00D0616D" w:rsidRDefault="00D0616D" w:rsidP="00D0616D">
      <w:pPr>
        <w:shd w:val="clear" w:color="auto" w:fill="FAFCFF"/>
        <w:spacing w:after="0" w:line="240" w:lineRule="auto"/>
        <w:jc w:val="both"/>
        <w:rPr>
          <w:rFonts w:ascii="Times New Roman" w:eastAsia="Times New Roman" w:hAnsi="Times New Roman" w:cs="Times New Roman"/>
          <w:color w:val="617381"/>
          <w:sz w:val="24"/>
          <w:szCs w:val="24"/>
          <w:lang w:eastAsia="ru-RU"/>
        </w:rPr>
      </w:pPr>
      <w:r>
        <w:rPr>
          <w:rFonts w:ascii="Times New Roman" w:hAnsi="Times New Roman" w:cs="Times New Roman"/>
          <w:sz w:val="24"/>
          <w:szCs w:val="24"/>
        </w:rPr>
        <w:t xml:space="preserve">    </w:t>
      </w:r>
      <w:r w:rsidRPr="00D0616D">
        <w:rPr>
          <w:rFonts w:ascii="Times New Roman" w:hAnsi="Times New Roman" w:cs="Times New Roman"/>
          <w:sz w:val="24"/>
          <w:szCs w:val="24"/>
        </w:rPr>
        <w:t>Е</w:t>
      </w:r>
      <w:r w:rsidRPr="00D0616D">
        <w:rPr>
          <w:rFonts w:ascii="Times New Roman" w:hAnsi="Times New Roman" w:cs="Times New Roman"/>
          <w:sz w:val="24"/>
          <w:szCs w:val="24"/>
        </w:rPr>
        <w:t>жедневное общение родителей с ребёнком предоставляет множество возможностей для развития связной речи. Немного терпения и настойчивости, немного изобретательности и родительского внимания, — и ваш ребёнок придёт в школу с хорошо развитой речью.</w:t>
      </w:r>
    </w:p>
    <w:p w14:paraId="0118D922" w14:textId="314EABEB" w:rsidR="002902CD" w:rsidRDefault="002902CD" w:rsidP="002902CD">
      <w:pPr>
        <w:shd w:val="clear" w:color="auto" w:fill="FAFCFF"/>
        <w:spacing w:after="100" w:afterAutospacing="1" w:line="240" w:lineRule="auto"/>
        <w:jc w:val="both"/>
        <w:rPr>
          <w:rFonts w:ascii="Times New Roman" w:eastAsia="Times New Roman" w:hAnsi="Times New Roman" w:cs="Times New Roman"/>
          <w:color w:val="617381"/>
          <w:sz w:val="24"/>
          <w:szCs w:val="24"/>
          <w:lang w:eastAsia="ru-RU"/>
        </w:rPr>
      </w:pPr>
    </w:p>
    <w:p w14:paraId="3226238D" w14:textId="7C2E9AA5" w:rsidR="002902CD" w:rsidRDefault="002902CD" w:rsidP="002902CD">
      <w:pPr>
        <w:shd w:val="clear" w:color="auto" w:fill="FAFCFF"/>
        <w:spacing w:after="100" w:afterAutospacing="1" w:line="240" w:lineRule="auto"/>
        <w:jc w:val="both"/>
        <w:rPr>
          <w:rFonts w:ascii="Times New Roman" w:eastAsia="Times New Roman" w:hAnsi="Times New Roman" w:cs="Times New Roman"/>
          <w:color w:val="617381"/>
          <w:sz w:val="24"/>
          <w:szCs w:val="24"/>
          <w:lang w:eastAsia="ru-RU"/>
        </w:rPr>
      </w:pPr>
    </w:p>
    <w:p w14:paraId="22EF99E7" w14:textId="5CEFE8A4" w:rsidR="002902CD" w:rsidRDefault="002902CD" w:rsidP="002902CD">
      <w:pPr>
        <w:shd w:val="clear" w:color="auto" w:fill="FAFCFF"/>
        <w:spacing w:after="100" w:afterAutospacing="1" w:line="240" w:lineRule="auto"/>
        <w:jc w:val="both"/>
        <w:rPr>
          <w:rFonts w:ascii="Times New Roman" w:eastAsia="Times New Roman" w:hAnsi="Times New Roman" w:cs="Times New Roman"/>
          <w:color w:val="617381"/>
          <w:sz w:val="24"/>
          <w:szCs w:val="24"/>
          <w:lang w:eastAsia="ru-RU"/>
        </w:rPr>
      </w:pPr>
    </w:p>
    <w:p w14:paraId="7ABCBE7B" w14:textId="35E46BE5" w:rsidR="002902CD" w:rsidRDefault="002902CD" w:rsidP="002902CD">
      <w:pPr>
        <w:shd w:val="clear" w:color="auto" w:fill="FAFCFF"/>
        <w:spacing w:after="100" w:afterAutospacing="1" w:line="240" w:lineRule="auto"/>
        <w:jc w:val="both"/>
        <w:rPr>
          <w:rFonts w:ascii="Times New Roman" w:eastAsia="Times New Roman" w:hAnsi="Times New Roman" w:cs="Times New Roman"/>
          <w:color w:val="617381"/>
          <w:sz w:val="24"/>
          <w:szCs w:val="24"/>
          <w:lang w:eastAsia="ru-RU"/>
        </w:rPr>
      </w:pPr>
    </w:p>
    <w:p w14:paraId="170C09BC" w14:textId="77777777" w:rsidR="002902CD" w:rsidRPr="002902CD" w:rsidRDefault="002902CD" w:rsidP="002902CD">
      <w:pPr>
        <w:shd w:val="clear" w:color="auto" w:fill="FAFCFF"/>
        <w:spacing w:after="100" w:afterAutospacing="1" w:line="240" w:lineRule="auto"/>
        <w:jc w:val="both"/>
        <w:rPr>
          <w:rFonts w:ascii="Times New Roman" w:eastAsia="Times New Roman" w:hAnsi="Times New Roman" w:cs="Times New Roman"/>
          <w:color w:val="617381"/>
          <w:sz w:val="24"/>
          <w:szCs w:val="24"/>
          <w:lang w:eastAsia="ru-RU"/>
        </w:rPr>
      </w:pPr>
    </w:p>
    <w:p w14:paraId="5D58E45F" w14:textId="77777777" w:rsidR="002902CD" w:rsidRDefault="002902CD" w:rsidP="002902CD">
      <w:pPr>
        <w:shd w:val="clear" w:color="auto" w:fill="FAFCFF"/>
        <w:spacing w:after="100" w:afterAutospacing="1" w:line="240" w:lineRule="auto"/>
        <w:rPr>
          <w:rFonts w:ascii="Arial" w:eastAsia="Times New Roman" w:hAnsi="Arial" w:cs="Arial"/>
          <w:color w:val="617381"/>
          <w:sz w:val="24"/>
          <w:szCs w:val="24"/>
          <w:lang w:eastAsia="ru-RU"/>
        </w:rPr>
      </w:pPr>
    </w:p>
    <w:sectPr w:rsidR="002902CD" w:rsidSect="002902CD">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1CB7"/>
    <w:multiLevelType w:val="multilevel"/>
    <w:tmpl w:val="B80C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35B5B"/>
    <w:multiLevelType w:val="multilevel"/>
    <w:tmpl w:val="D23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1F"/>
    <w:rsid w:val="002612C4"/>
    <w:rsid w:val="002902CD"/>
    <w:rsid w:val="00431610"/>
    <w:rsid w:val="009415B0"/>
    <w:rsid w:val="00D0616D"/>
    <w:rsid w:val="00FE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832C"/>
  <w15:chartTrackingRefBased/>
  <w15:docId w15:val="{3E71B9E3-095E-47AE-9BCB-DC33E55E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2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31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31610"/>
  </w:style>
  <w:style w:type="paragraph" w:customStyle="1" w:styleId="c3">
    <w:name w:val="c3"/>
    <w:basedOn w:val="a"/>
    <w:rsid w:val="00431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31610"/>
  </w:style>
  <w:style w:type="character" w:customStyle="1" w:styleId="c7">
    <w:name w:val="c7"/>
    <w:basedOn w:val="a0"/>
    <w:rsid w:val="00431610"/>
  </w:style>
  <w:style w:type="character" w:customStyle="1" w:styleId="c4">
    <w:name w:val="c4"/>
    <w:basedOn w:val="a0"/>
    <w:rsid w:val="00431610"/>
  </w:style>
  <w:style w:type="character" w:customStyle="1" w:styleId="c10">
    <w:name w:val="c10"/>
    <w:basedOn w:val="a0"/>
    <w:rsid w:val="00431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033989">
      <w:bodyDiv w:val="1"/>
      <w:marLeft w:val="0"/>
      <w:marRight w:val="0"/>
      <w:marTop w:val="0"/>
      <w:marBottom w:val="0"/>
      <w:divBdr>
        <w:top w:val="none" w:sz="0" w:space="0" w:color="auto"/>
        <w:left w:val="none" w:sz="0" w:space="0" w:color="auto"/>
        <w:bottom w:val="none" w:sz="0" w:space="0" w:color="auto"/>
        <w:right w:val="none" w:sz="0" w:space="0" w:color="auto"/>
      </w:divBdr>
    </w:div>
    <w:div w:id="842403529">
      <w:bodyDiv w:val="1"/>
      <w:marLeft w:val="0"/>
      <w:marRight w:val="0"/>
      <w:marTop w:val="0"/>
      <w:marBottom w:val="0"/>
      <w:divBdr>
        <w:top w:val="none" w:sz="0" w:space="0" w:color="auto"/>
        <w:left w:val="none" w:sz="0" w:space="0" w:color="auto"/>
        <w:bottom w:val="none" w:sz="0" w:space="0" w:color="auto"/>
        <w:right w:val="none" w:sz="0" w:space="0" w:color="auto"/>
      </w:divBdr>
    </w:div>
    <w:div w:id="1159031116">
      <w:bodyDiv w:val="1"/>
      <w:marLeft w:val="0"/>
      <w:marRight w:val="0"/>
      <w:marTop w:val="0"/>
      <w:marBottom w:val="0"/>
      <w:divBdr>
        <w:top w:val="none" w:sz="0" w:space="0" w:color="auto"/>
        <w:left w:val="none" w:sz="0" w:space="0" w:color="auto"/>
        <w:bottom w:val="none" w:sz="0" w:space="0" w:color="auto"/>
        <w:right w:val="none" w:sz="0" w:space="0" w:color="auto"/>
      </w:divBdr>
    </w:div>
    <w:div w:id="1218786222">
      <w:bodyDiv w:val="1"/>
      <w:marLeft w:val="0"/>
      <w:marRight w:val="0"/>
      <w:marTop w:val="0"/>
      <w:marBottom w:val="0"/>
      <w:divBdr>
        <w:top w:val="none" w:sz="0" w:space="0" w:color="auto"/>
        <w:left w:val="none" w:sz="0" w:space="0" w:color="auto"/>
        <w:bottom w:val="none" w:sz="0" w:space="0" w:color="auto"/>
        <w:right w:val="none" w:sz="0" w:space="0" w:color="auto"/>
      </w:divBdr>
    </w:div>
    <w:div w:id="1541363357">
      <w:bodyDiv w:val="1"/>
      <w:marLeft w:val="0"/>
      <w:marRight w:val="0"/>
      <w:marTop w:val="0"/>
      <w:marBottom w:val="0"/>
      <w:divBdr>
        <w:top w:val="none" w:sz="0" w:space="0" w:color="auto"/>
        <w:left w:val="none" w:sz="0" w:space="0" w:color="auto"/>
        <w:bottom w:val="none" w:sz="0" w:space="0" w:color="auto"/>
        <w:right w:val="none" w:sz="0" w:space="0" w:color="auto"/>
      </w:divBdr>
    </w:div>
    <w:div w:id="1983853346">
      <w:bodyDiv w:val="1"/>
      <w:marLeft w:val="0"/>
      <w:marRight w:val="0"/>
      <w:marTop w:val="0"/>
      <w:marBottom w:val="0"/>
      <w:divBdr>
        <w:top w:val="none" w:sz="0" w:space="0" w:color="auto"/>
        <w:left w:val="none" w:sz="0" w:space="0" w:color="auto"/>
        <w:bottom w:val="none" w:sz="0" w:space="0" w:color="auto"/>
        <w:right w:val="none" w:sz="0" w:space="0" w:color="auto"/>
      </w:divBdr>
    </w:div>
    <w:div w:id="20379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Теняева</dc:creator>
  <cp:keywords/>
  <dc:description/>
  <cp:lastModifiedBy>Ирина Теняева</cp:lastModifiedBy>
  <cp:revision>2</cp:revision>
  <dcterms:created xsi:type="dcterms:W3CDTF">2024-04-14T10:02:00Z</dcterms:created>
  <dcterms:modified xsi:type="dcterms:W3CDTF">2024-04-14T10:02:00Z</dcterms:modified>
</cp:coreProperties>
</file>